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1156" w14:textId="77777777" w:rsidR="00540675" w:rsidRDefault="00540675" w:rsidP="00540675">
      <w:pPr>
        <w:jc w:val="center"/>
        <w:rPr>
          <w:rFonts w:ascii="Arial" w:hAnsi="Arial" w:cs="Arial"/>
          <w:b/>
          <w:color w:val="auto"/>
          <w:sz w:val="22"/>
        </w:rPr>
      </w:pPr>
    </w:p>
    <w:p w14:paraId="2AC7FD7D" w14:textId="77777777" w:rsidR="00540675" w:rsidRDefault="00540675" w:rsidP="00540675">
      <w:pPr>
        <w:jc w:val="center"/>
        <w:rPr>
          <w:rFonts w:ascii="Arial" w:hAnsi="Arial" w:cs="Arial"/>
          <w:b/>
          <w:color w:val="auto"/>
          <w:sz w:val="22"/>
        </w:rPr>
      </w:pPr>
    </w:p>
    <w:p w14:paraId="555477F4" w14:textId="77777777" w:rsidR="00540675" w:rsidRDefault="00540675" w:rsidP="00540675">
      <w:pPr>
        <w:jc w:val="center"/>
        <w:rPr>
          <w:rFonts w:ascii="Arial" w:hAnsi="Arial" w:cs="Arial"/>
          <w:b/>
          <w:color w:val="auto"/>
          <w:sz w:val="22"/>
        </w:rPr>
      </w:pPr>
    </w:p>
    <w:p w14:paraId="248AB9CA" w14:textId="77777777" w:rsidR="00540675" w:rsidRDefault="00540675" w:rsidP="00540675">
      <w:pPr>
        <w:jc w:val="center"/>
        <w:rPr>
          <w:rFonts w:ascii="Arial" w:hAnsi="Arial" w:cs="Arial"/>
          <w:b/>
          <w:color w:val="auto"/>
          <w:sz w:val="22"/>
        </w:rPr>
      </w:pPr>
    </w:p>
    <w:p w14:paraId="79062E4E" w14:textId="77777777" w:rsidR="00540675" w:rsidRDefault="00540675" w:rsidP="00540675">
      <w:pPr>
        <w:jc w:val="center"/>
        <w:rPr>
          <w:rFonts w:ascii="Arial" w:hAnsi="Arial" w:cs="Arial"/>
          <w:b/>
          <w:color w:val="auto"/>
          <w:sz w:val="22"/>
        </w:rPr>
      </w:pPr>
    </w:p>
    <w:p w14:paraId="7D2B61D0" w14:textId="77777777" w:rsidR="00540675" w:rsidRDefault="00540675" w:rsidP="00540675">
      <w:pPr>
        <w:jc w:val="center"/>
        <w:rPr>
          <w:rFonts w:ascii="Arial" w:hAnsi="Arial" w:cs="Arial"/>
          <w:b/>
          <w:color w:val="auto"/>
          <w:sz w:val="22"/>
        </w:rPr>
      </w:pPr>
    </w:p>
    <w:p w14:paraId="045475F5" w14:textId="77777777" w:rsidR="00540675" w:rsidRPr="00885D2E" w:rsidRDefault="00540675" w:rsidP="00540675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85D2E">
        <w:rPr>
          <w:rFonts w:ascii="Arial" w:hAnsi="Arial" w:cs="Arial"/>
          <w:b/>
          <w:color w:val="auto"/>
          <w:sz w:val="36"/>
          <w:szCs w:val="36"/>
        </w:rPr>
        <w:t>School Board Nominations</w:t>
      </w:r>
    </w:p>
    <w:p w14:paraId="373DE230" w14:textId="77777777" w:rsidR="00540675" w:rsidRDefault="00540675" w:rsidP="00540675">
      <w:pPr>
        <w:rPr>
          <w:rFonts w:ascii="Arial" w:hAnsi="Arial" w:cs="Arial"/>
          <w:color w:val="auto"/>
          <w:sz w:val="22"/>
        </w:rPr>
      </w:pPr>
    </w:p>
    <w:p w14:paraId="5C1B2F64" w14:textId="77777777" w:rsidR="008C47C4" w:rsidRDefault="00540675" w:rsidP="00540675">
      <w:pPr>
        <w:jc w:val="both"/>
        <w:rPr>
          <w:rFonts w:ascii="Arial" w:hAnsi="Arial" w:cs="Arial"/>
          <w:color w:val="auto"/>
          <w:sz w:val="22"/>
        </w:rPr>
      </w:pPr>
      <w:r w:rsidRPr="00540675">
        <w:rPr>
          <w:rFonts w:ascii="Arial" w:hAnsi="Arial" w:cs="Arial"/>
          <w:color w:val="auto"/>
          <w:sz w:val="22"/>
        </w:rPr>
        <w:t>As part of the cyclic process of a School Board, places become available</w:t>
      </w:r>
      <w:r>
        <w:rPr>
          <w:rFonts w:ascii="Arial" w:hAnsi="Arial" w:cs="Arial"/>
          <w:color w:val="auto"/>
          <w:sz w:val="22"/>
        </w:rPr>
        <w:t xml:space="preserve"> due to either the end of / or </w:t>
      </w:r>
      <w:r w:rsidRPr="00540675">
        <w:rPr>
          <w:rFonts w:ascii="Arial" w:hAnsi="Arial" w:cs="Arial"/>
          <w:color w:val="auto"/>
          <w:sz w:val="22"/>
        </w:rPr>
        <w:t>members are unable to complete their te</w:t>
      </w:r>
      <w:r>
        <w:rPr>
          <w:rFonts w:ascii="Arial" w:hAnsi="Arial" w:cs="Arial"/>
          <w:color w:val="auto"/>
          <w:sz w:val="22"/>
        </w:rPr>
        <w:t>nure. At this point in time, Craigie Heights Primary School, School Board is calling for two (2</w:t>
      </w:r>
      <w:r w:rsidRPr="00540675">
        <w:rPr>
          <w:rFonts w:ascii="Arial" w:hAnsi="Arial" w:cs="Arial"/>
          <w:color w:val="auto"/>
          <w:sz w:val="22"/>
        </w:rPr>
        <w:t>) parents t</w:t>
      </w:r>
      <w:r>
        <w:rPr>
          <w:rFonts w:ascii="Arial" w:hAnsi="Arial" w:cs="Arial"/>
          <w:color w:val="auto"/>
          <w:sz w:val="22"/>
        </w:rPr>
        <w:t xml:space="preserve">o fill the positions on our School Board. </w:t>
      </w:r>
    </w:p>
    <w:p w14:paraId="19F5F502" w14:textId="77777777" w:rsidR="00540675" w:rsidRDefault="00540675" w:rsidP="00540675">
      <w:pPr>
        <w:jc w:val="both"/>
        <w:rPr>
          <w:rFonts w:ascii="Arial" w:hAnsi="Arial" w:cs="Arial"/>
          <w:color w:val="auto"/>
          <w:sz w:val="22"/>
        </w:rPr>
      </w:pPr>
    </w:p>
    <w:p w14:paraId="0BC513DD" w14:textId="77777777" w:rsidR="00540675" w:rsidRPr="00540675" w:rsidRDefault="00540675" w:rsidP="00540675">
      <w:pPr>
        <w:jc w:val="both"/>
        <w:rPr>
          <w:rFonts w:ascii="Arial" w:hAnsi="Arial" w:cs="Arial"/>
          <w:b/>
          <w:color w:val="auto"/>
          <w:sz w:val="22"/>
        </w:rPr>
      </w:pPr>
      <w:r w:rsidRPr="00540675">
        <w:rPr>
          <w:rFonts w:ascii="Arial" w:hAnsi="Arial" w:cs="Arial"/>
          <w:b/>
          <w:color w:val="auto"/>
          <w:sz w:val="22"/>
        </w:rPr>
        <w:t>Tenure</w:t>
      </w:r>
    </w:p>
    <w:p w14:paraId="2297B95D" w14:textId="77777777" w:rsidR="00540675" w:rsidRDefault="00540675" w:rsidP="00540675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The length of tenure can be decided by the </w:t>
      </w:r>
      <w:r w:rsidR="00551779">
        <w:rPr>
          <w:rFonts w:ascii="Arial" w:hAnsi="Arial" w:cs="Arial"/>
          <w:color w:val="auto"/>
          <w:sz w:val="22"/>
        </w:rPr>
        <w:t>nominee;</w:t>
      </w:r>
    </w:p>
    <w:p w14:paraId="31AEE17A" w14:textId="77777777" w:rsidR="00551779" w:rsidRDefault="00551779" w:rsidP="00540675">
      <w:pPr>
        <w:jc w:val="both"/>
        <w:rPr>
          <w:rFonts w:ascii="Arial" w:hAnsi="Arial" w:cs="Arial"/>
          <w:color w:val="auto"/>
          <w:sz w:val="22"/>
        </w:rPr>
      </w:pPr>
    </w:p>
    <w:p w14:paraId="1D0CE41B" w14:textId="78ACECD8" w:rsidR="00551779" w:rsidRDefault="00551779" w:rsidP="005517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Period of two years from term </w:t>
      </w:r>
      <w:r w:rsidR="008E20A7">
        <w:rPr>
          <w:rFonts w:ascii="Arial" w:hAnsi="Arial" w:cs="Arial"/>
          <w:color w:val="auto"/>
          <w:sz w:val="22"/>
        </w:rPr>
        <w:t xml:space="preserve">two, </w:t>
      </w:r>
      <w:r>
        <w:rPr>
          <w:rFonts w:ascii="Arial" w:hAnsi="Arial" w:cs="Arial"/>
          <w:color w:val="auto"/>
          <w:sz w:val="22"/>
        </w:rPr>
        <w:t>202</w:t>
      </w:r>
      <w:r w:rsidR="008E20A7">
        <w:rPr>
          <w:rFonts w:ascii="Arial" w:hAnsi="Arial" w:cs="Arial"/>
          <w:color w:val="auto"/>
          <w:sz w:val="22"/>
        </w:rPr>
        <w:t>3</w:t>
      </w:r>
    </w:p>
    <w:p w14:paraId="1297B109" w14:textId="3E579C27" w:rsidR="00551779" w:rsidRDefault="00551779" w:rsidP="005517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Period of three years from term </w:t>
      </w:r>
      <w:r w:rsidR="008E20A7">
        <w:rPr>
          <w:rFonts w:ascii="Arial" w:hAnsi="Arial" w:cs="Arial"/>
          <w:color w:val="auto"/>
          <w:sz w:val="22"/>
        </w:rPr>
        <w:t>two</w:t>
      </w:r>
      <w:r>
        <w:rPr>
          <w:rFonts w:ascii="Arial" w:hAnsi="Arial" w:cs="Arial"/>
          <w:color w:val="auto"/>
          <w:sz w:val="22"/>
        </w:rPr>
        <w:t xml:space="preserve">, </w:t>
      </w:r>
      <w:r w:rsidR="008E20A7">
        <w:rPr>
          <w:rFonts w:ascii="Arial" w:hAnsi="Arial" w:cs="Arial"/>
          <w:color w:val="auto"/>
          <w:sz w:val="22"/>
        </w:rPr>
        <w:t>2023</w:t>
      </w:r>
    </w:p>
    <w:p w14:paraId="606F55D9" w14:textId="77777777" w:rsid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</w:p>
    <w:p w14:paraId="2A3D4CC9" w14:textId="77777777" w:rsidR="00551779" w:rsidRPr="00551779" w:rsidRDefault="00551779" w:rsidP="00551779">
      <w:pPr>
        <w:jc w:val="both"/>
        <w:rPr>
          <w:rFonts w:ascii="Arial" w:hAnsi="Arial" w:cs="Arial"/>
          <w:b/>
          <w:color w:val="auto"/>
          <w:sz w:val="22"/>
        </w:rPr>
      </w:pPr>
      <w:r w:rsidRPr="00551779">
        <w:rPr>
          <w:rFonts w:ascii="Arial" w:hAnsi="Arial" w:cs="Arial"/>
          <w:b/>
          <w:color w:val="auto"/>
          <w:sz w:val="22"/>
        </w:rPr>
        <w:t>ROLES AND RESP</w:t>
      </w:r>
      <w:r>
        <w:rPr>
          <w:rFonts w:ascii="Arial" w:hAnsi="Arial" w:cs="Arial"/>
          <w:b/>
          <w:color w:val="auto"/>
          <w:sz w:val="22"/>
        </w:rPr>
        <w:t xml:space="preserve">ONSIBILITIES OF SCHOOL </w:t>
      </w:r>
      <w:r w:rsidRPr="00551779">
        <w:rPr>
          <w:rFonts w:ascii="Arial" w:hAnsi="Arial" w:cs="Arial"/>
          <w:b/>
          <w:color w:val="auto"/>
          <w:sz w:val="22"/>
        </w:rPr>
        <w:t>BOARDS</w:t>
      </w:r>
    </w:p>
    <w:p w14:paraId="0CB78487" w14:textId="77777777" w:rsid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The functions of councils/boards are prescribed by the School Edu</w:t>
      </w:r>
      <w:r>
        <w:rPr>
          <w:rFonts w:ascii="Arial" w:hAnsi="Arial" w:cs="Arial"/>
          <w:color w:val="auto"/>
          <w:sz w:val="22"/>
        </w:rPr>
        <w:t xml:space="preserve">cation Act 1999 and the School </w:t>
      </w:r>
      <w:r w:rsidRPr="00551779">
        <w:rPr>
          <w:rFonts w:ascii="Arial" w:hAnsi="Arial" w:cs="Arial"/>
          <w:color w:val="auto"/>
          <w:sz w:val="22"/>
        </w:rPr>
        <w:t>Educati</w:t>
      </w:r>
      <w:r>
        <w:rPr>
          <w:rFonts w:ascii="Arial" w:hAnsi="Arial" w:cs="Arial"/>
          <w:color w:val="auto"/>
          <w:sz w:val="22"/>
        </w:rPr>
        <w:t>on Regulations 2000 as follows:</w:t>
      </w:r>
    </w:p>
    <w:p w14:paraId="7763E9C9" w14:textId="77777777" w:rsid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</w:p>
    <w:p w14:paraId="4F0CAD71" w14:textId="77777777" w:rsidR="00551779" w:rsidRP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Take part in:</w:t>
      </w:r>
    </w:p>
    <w:p w14:paraId="3466B7C5" w14:textId="77777777" w:rsidR="00551779" w:rsidRPr="00551779" w:rsidRDefault="00551779" w:rsidP="005517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 xml:space="preserve">establishing and reviewing from time to time, the school’s objectives, priorities and general </w:t>
      </w:r>
      <w:r>
        <w:rPr>
          <w:rFonts w:ascii="Arial" w:hAnsi="Arial" w:cs="Arial"/>
          <w:color w:val="auto"/>
          <w:sz w:val="22"/>
        </w:rPr>
        <w:t>policy directions</w:t>
      </w:r>
    </w:p>
    <w:p w14:paraId="63A4D3BC" w14:textId="77777777" w:rsidR="00551779" w:rsidRPr="00551779" w:rsidRDefault="00551779" w:rsidP="005517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planning financial arrangements necessary to fund those objectives, priorities and directions;</w:t>
      </w:r>
    </w:p>
    <w:p w14:paraId="455BC4F7" w14:textId="77777777" w:rsidR="00551779" w:rsidRPr="00551779" w:rsidRDefault="00551779" w:rsidP="005517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evaluating the school’s performance in achieving those objecti</w:t>
      </w:r>
      <w:r>
        <w:rPr>
          <w:rFonts w:ascii="Arial" w:hAnsi="Arial" w:cs="Arial"/>
          <w:color w:val="auto"/>
          <w:sz w:val="22"/>
        </w:rPr>
        <w:t>ves, priorities and directions;</w:t>
      </w:r>
    </w:p>
    <w:p w14:paraId="6CA00042" w14:textId="77777777" w:rsidR="00551779" w:rsidRPr="00551779" w:rsidRDefault="00551779" w:rsidP="005517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formulating codes of conduct for students at the school;</w:t>
      </w:r>
    </w:p>
    <w:p w14:paraId="5136DD96" w14:textId="77777777" w:rsidR="00551779" w:rsidRPr="00551779" w:rsidRDefault="00551779" w:rsidP="005517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 xml:space="preserve">take part in the selection of, but not the appointment of, the school principal or any other member of the teaching staff if prior approval is given by the </w:t>
      </w:r>
      <w:r>
        <w:rPr>
          <w:rFonts w:ascii="Arial" w:hAnsi="Arial" w:cs="Arial"/>
          <w:color w:val="auto"/>
          <w:sz w:val="22"/>
        </w:rPr>
        <w:t>Regional Executive Director</w:t>
      </w:r>
    </w:p>
    <w:p w14:paraId="40DF95D7" w14:textId="77777777" w:rsidR="00E5299C" w:rsidRDefault="00E5299C" w:rsidP="00551779">
      <w:pPr>
        <w:jc w:val="both"/>
        <w:rPr>
          <w:rFonts w:ascii="Arial" w:hAnsi="Arial" w:cs="Arial"/>
          <w:color w:val="auto"/>
          <w:sz w:val="22"/>
        </w:rPr>
      </w:pPr>
    </w:p>
    <w:p w14:paraId="5C84247B" w14:textId="77777777" w:rsidR="00551779" w:rsidRP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Approve:</w:t>
      </w:r>
    </w:p>
    <w:p w14:paraId="5478788B" w14:textId="77777777" w:rsidR="00551779" w:rsidRDefault="00551779" w:rsidP="005517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 xml:space="preserve">A charge or contribution determined by the principal for the provision of materials, services </w:t>
      </w:r>
      <w:r>
        <w:rPr>
          <w:rFonts w:ascii="Arial" w:hAnsi="Arial" w:cs="Arial"/>
          <w:color w:val="auto"/>
          <w:sz w:val="22"/>
        </w:rPr>
        <w:t>and facilities.</w:t>
      </w:r>
    </w:p>
    <w:p w14:paraId="2CB561FC" w14:textId="77777777" w:rsidR="00551779" w:rsidRPr="00551779" w:rsidRDefault="00551779" w:rsidP="005517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the costs determined by the principal to be paid for participation in an extra cost optional component of the school’s educational program;</w:t>
      </w:r>
    </w:p>
    <w:p w14:paraId="457CD331" w14:textId="77777777" w:rsidR="00551779" w:rsidRPr="00551779" w:rsidRDefault="00551779" w:rsidP="005517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the items determined by the principal to be supplied by a student for the student’s personal use in the school’s educational program;</w:t>
      </w:r>
    </w:p>
    <w:p w14:paraId="60BEE60D" w14:textId="77777777" w:rsidR="00551779" w:rsidRPr="00551779" w:rsidRDefault="00363D7D" w:rsidP="005517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An</w:t>
      </w:r>
      <w:r w:rsidR="00551779" w:rsidRPr="00551779">
        <w:rPr>
          <w:rFonts w:ascii="Arial" w:hAnsi="Arial" w:cs="Arial"/>
          <w:color w:val="auto"/>
          <w:sz w:val="22"/>
        </w:rPr>
        <w:t xml:space="preserve"> agreement or arrangement for advertising or sponsorship in relation to a government</w:t>
      </w:r>
      <w:r w:rsidR="00551779">
        <w:rPr>
          <w:rFonts w:ascii="Arial" w:hAnsi="Arial" w:cs="Arial"/>
          <w:color w:val="auto"/>
          <w:sz w:val="22"/>
        </w:rPr>
        <w:t xml:space="preserve"> </w:t>
      </w:r>
      <w:r w:rsidR="00551779" w:rsidRPr="00551779">
        <w:rPr>
          <w:rFonts w:ascii="Arial" w:hAnsi="Arial" w:cs="Arial"/>
          <w:color w:val="auto"/>
          <w:sz w:val="22"/>
        </w:rPr>
        <w:t>school.</w:t>
      </w:r>
    </w:p>
    <w:p w14:paraId="168C661A" w14:textId="77777777" w:rsidR="00E5299C" w:rsidRDefault="00E5299C" w:rsidP="00551779">
      <w:pPr>
        <w:jc w:val="both"/>
        <w:rPr>
          <w:rFonts w:ascii="Arial" w:hAnsi="Arial" w:cs="Arial"/>
          <w:color w:val="auto"/>
          <w:sz w:val="22"/>
        </w:rPr>
      </w:pPr>
    </w:p>
    <w:p w14:paraId="2335C412" w14:textId="77777777" w:rsidR="00551779" w:rsidRP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Determine:</w:t>
      </w:r>
    </w:p>
    <w:p w14:paraId="60AFAB19" w14:textId="77777777" w:rsidR="00551779" w:rsidRPr="00363D7D" w:rsidRDefault="00551779" w:rsidP="0055177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In consultation with students, their parents and staff of the school, a dress code for students when they are attending or representing the school.</w:t>
      </w:r>
    </w:p>
    <w:p w14:paraId="4E43BFA3" w14:textId="77777777" w:rsidR="00E5299C" w:rsidRDefault="00E5299C" w:rsidP="00551779">
      <w:pPr>
        <w:jc w:val="both"/>
        <w:rPr>
          <w:rFonts w:ascii="Arial" w:hAnsi="Arial" w:cs="Arial"/>
          <w:color w:val="auto"/>
          <w:sz w:val="22"/>
        </w:rPr>
      </w:pPr>
    </w:p>
    <w:p w14:paraId="181BBD17" w14:textId="77777777" w:rsidR="00551779" w:rsidRPr="00551779" w:rsidRDefault="00551779" w:rsidP="00551779">
      <w:p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Promote:</w:t>
      </w:r>
    </w:p>
    <w:p w14:paraId="7B31CBE8" w14:textId="77777777" w:rsidR="00551779" w:rsidRDefault="00551779" w:rsidP="0055177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551779">
        <w:rPr>
          <w:rFonts w:ascii="Arial" w:hAnsi="Arial" w:cs="Arial"/>
          <w:color w:val="auto"/>
          <w:sz w:val="22"/>
        </w:rPr>
        <w:t>The school in the community.</w:t>
      </w:r>
    </w:p>
    <w:p w14:paraId="40687818" w14:textId="77777777" w:rsidR="00363D7D" w:rsidRDefault="00363D7D" w:rsidP="00363D7D">
      <w:pPr>
        <w:jc w:val="both"/>
        <w:rPr>
          <w:rFonts w:ascii="Arial" w:hAnsi="Arial" w:cs="Arial"/>
          <w:color w:val="auto"/>
          <w:sz w:val="22"/>
        </w:rPr>
      </w:pPr>
    </w:p>
    <w:p w14:paraId="02D41175" w14:textId="77777777" w:rsidR="00363D7D" w:rsidRDefault="00363D7D" w:rsidP="00363D7D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Parent members of school </w:t>
      </w:r>
      <w:r w:rsidRPr="00363D7D">
        <w:rPr>
          <w:rFonts w:ascii="Arial" w:hAnsi="Arial" w:cs="Arial"/>
          <w:color w:val="auto"/>
          <w:sz w:val="22"/>
        </w:rPr>
        <w:t xml:space="preserve">boards bring their experience as parents at the school, and the </w:t>
      </w:r>
      <w:r>
        <w:rPr>
          <w:rFonts w:ascii="Arial" w:hAnsi="Arial" w:cs="Arial"/>
          <w:color w:val="auto"/>
          <w:sz w:val="22"/>
        </w:rPr>
        <w:t>views</w:t>
      </w:r>
      <w:r w:rsidRPr="00363D7D">
        <w:rPr>
          <w:rFonts w:ascii="Arial" w:hAnsi="Arial" w:cs="Arial"/>
          <w:color w:val="auto"/>
          <w:sz w:val="22"/>
        </w:rPr>
        <w:t xml:space="preserve"> and context of the wider school community.</w:t>
      </w:r>
      <w:r w:rsidRPr="00363D7D">
        <w:rPr>
          <w:rFonts w:ascii="Arial" w:hAnsi="Arial" w:cs="Arial"/>
          <w:color w:val="auto"/>
          <w:sz w:val="22"/>
        </w:rPr>
        <w:cr/>
      </w:r>
    </w:p>
    <w:p w14:paraId="1CAE55BA" w14:textId="77777777" w:rsidR="004003AF" w:rsidRPr="004003AF" w:rsidRDefault="004003AF" w:rsidP="004003AF">
      <w:pPr>
        <w:jc w:val="both"/>
        <w:rPr>
          <w:rFonts w:ascii="Arial" w:hAnsi="Arial" w:cs="Arial"/>
          <w:b/>
          <w:color w:val="auto"/>
          <w:sz w:val="22"/>
        </w:rPr>
      </w:pPr>
      <w:r w:rsidRPr="004003AF">
        <w:rPr>
          <w:rFonts w:ascii="Arial" w:hAnsi="Arial" w:cs="Arial"/>
          <w:b/>
          <w:color w:val="auto"/>
          <w:sz w:val="22"/>
        </w:rPr>
        <w:t>A School Board does not:</w:t>
      </w:r>
    </w:p>
    <w:p w14:paraId="671B7818" w14:textId="77777777" w:rsidR="004003AF" w:rsidRDefault="004003AF" w:rsidP="004003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 xml:space="preserve">manage the day to day running of the school </w:t>
      </w:r>
    </w:p>
    <w:p w14:paraId="23DB120D" w14:textId="77777777" w:rsidR="004003AF" w:rsidRPr="004003AF" w:rsidRDefault="004003AF" w:rsidP="004003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>discuss individual issues relating to teachers, staff, students or parents;</w:t>
      </w:r>
    </w:p>
    <w:p w14:paraId="265054B1" w14:textId="77777777" w:rsidR="004003AF" w:rsidRPr="004003AF" w:rsidRDefault="004003AF" w:rsidP="004003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>represent specific interest groups, or permit special interests to dominate the agenda of the council/board;</w:t>
      </w:r>
    </w:p>
    <w:p w14:paraId="72CDC737" w14:textId="77777777" w:rsidR="004003AF" w:rsidRPr="004003AF" w:rsidRDefault="004003AF" w:rsidP="004003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>intervene in the contro</w:t>
      </w:r>
      <w:r>
        <w:rPr>
          <w:rFonts w:ascii="Arial" w:hAnsi="Arial" w:cs="Arial"/>
          <w:color w:val="auto"/>
          <w:sz w:val="22"/>
        </w:rPr>
        <w:t xml:space="preserve">l or management of the school </w:t>
      </w:r>
    </w:p>
    <w:p w14:paraId="5B607CAB" w14:textId="77777777" w:rsidR="004003AF" w:rsidRPr="004003AF" w:rsidRDefault="004003AF" w:rsidP="004003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>intervene in the educat</w:t>
      </w:r>
      <w:r>
        <w:rPr>
          <w:rFonts w:ascii="Arial" w:hAnsi="Arial" w:cs="Arial"/>
          <w:color w:val="auto"/>
          <w:sz w:val="22"/>
        </w:rPr>
        <w:t>ional instruction of students</w:t>
      </w:r>
    </w:p>
    <w:p w14:paraId="1F9B9759" w14:textId="77777777" w:rsidR="00363D7D" w:rsidRDefault="004003AF" w:rsidP="004003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>exercise authority over teaching staff or other persons employed at the school;</w:t>
      </w:r>
      <w:r>
        <w:rPr>
          <w:rFonts w:ascii="Arial" w:hAnsi="Arial" w:cs="Arial"/>
          <w:color w:val="auto"/>
          <w:sz w:val="22"/>
        </w:rPr>
        <w:t xml:space="preserve"> </w:t>
      </w:r>
    </w:p>
    <w:p w14:paraId="2F09E209" w14:textId="77777777" w:rsidR="004003AF" w:rsidRDefault="004003AF" w:rsidP="00E5299C">
      <w:pPr>
        <w:jc w:val="both"/>
        <w:rPr>
          <w:rFonts w:ascii="Arial" w:hAnsi="Arial" w:cs="Arial"/>
          <w:b/>
          <w:color w:val="auto"/>
          <w:sz w:val="22"/>
        </w:rPr>
      </w:pPr>
    </w:p>
    <w:p w14:paraId="29314FA8" w14:textId="77777777" w:rsidR="00E5299C" w:rsidRPr="00E5299C" w:rsidRDefault="00E5299C" w:rsidP="00E5299C">
      <w:pPr>
        <w:jc w:val="both"/>
        <w:rPr>
          <w:rFonts w:ascii="Arial" w:hAnsi="Arial" w:cs="Arial"/>
          <w:b/>
          <w:color w:val="auto"/>
          <w:sz w:val="22"/>
        </w:rPr>
      </w:pPr>
      <w:r w:rsidRPr="00E5299C">
        <w:rPr>
          <w:rFonts w:ascii="Arial" w:hAnsi="Arial" w:cs="Arial"/>
          <w:b/>
          <w:color w:val="auto"/>
          <w:sz w:val="22"/>
        </w:rPr>
        <w:t>Frequency &amp; Time of Meetings</w:t>
      </w:r>
    </w:p>
    <w:p w14:paraId="63C9B872" w14:textId="2B96A415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  <w:r w:rsidRPr="00E5299C">
        <w:rPr>
          <w:rFonts w:ascii="Arial" w:hAnsi="Arial" w:cs="Arial"/>
          <w:color w:val="auto"/>
          <w:sz w:val="22"/>
        </w:rPr>
        <w:t xml:space="preserve">Meetings are held </w:t>
      </w:r>
      <w:r w:rsidR="008E20A7">
        <w:rPr>
          <w:rFonts w:ascii="Arial" w:hAnsi="Arial" w:cs="Arial"/>
          <w:color w:val="auto"/>
          <w:sz w:val="22"/>
        </w:rPr>
        <w:t xml:space="preserve">once </w:t>
      </w:r>
      <w:r w:rsidRPr="00E5299C">
        <w:rPr>
          <w:rFonts w:ascii="Arial" w:hAnsi="Arial" w:cs="Arial"/>
          <w:color w:val="auto"/>
          <w:sz w:val="22"/>
        </w:rPr>
        <w:t>per term on a</w:t>
      </w:r>
      <w:r>
        <w:rPr>
          <w:rFonts w:ascii="Arial" w:hAnsi="Arial" w:cs="Arial"/>
          <w:color w:val="auto"/>
          <w:sz w:val="22"/>
        </w:rPr>
        <w:t xml:space="preserve"> Wednesday currently in Week 4 </w:t>
      </w:r>
      <w:r w:rsidR="008E20A7">
        <w:rPr>
          <w:rFonts w:ascii="Arial" w:hAnsi="Arial" w:cs="Arial"/>
          <w:color w:val="auto"/>
          <w:sz w:val="22"/>
        </w:rPr>
        <w:t>commencing at 3.30pm</w:t>
      </w:r>
    </w:p>
    <w:p w14:paraId="4CB5D424" w14:textId="77777777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</w:p>
    <w:p w14:paraId="7698440A" w14:textId="77777777" w:rsidR="00E5299C" w:rsidRPr="00E5299C" w:rsidRDefault="00E5299C" w:rsidP="00E5299C">
      <w:pPr>
        <w:jc w:val="both"/>
        <w:rPr>
          <w:rFonts w:ascii="Arial" w:hAnsi="Arial" w:cs="Arial"/>
          <w:b/>
          <w:color w:val="auto"/>
          <w:sz w:val="22"/>
        </w:rPr>
      </w:pPr>
      <w:r w:rsidRPr="00E5299C">
        <w:rPr>
          <w:rFonts w:ascii="Arial" w:hAnsi="Arial" w:cs="Arial"/>
          <w:b/>
          <w:color w:val="auto"/>
          <w:sz w:val="22"/>
        </w:rPr>
        <w:t>Nomination Process</w:t>
      </w:r>
    </w:p>
    <w:p w14:paraId="4A77211A" w14:textId="77777777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Nominations are called for two parent/carer representatives to join our school board. Parents or carers are required submit the nomination form with a brief profile of themselves. Where there are more nominations than vacancies, an election will be called where the school community will vote to elect the parent representatives. </w:t>
      </w:r>
    </w:p>
    <w:p w14:paraId="573DCAD2" w14:textId="77777777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</w:p>
    <w:p w14:paraId="789AB519" w14:textId="77777777" w:rsidR="00E5299C" w:rsidRP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  <w:r w:rsidRPr="00E5299C">
        <w:rPr>
          <w:rFonts w:ascii="Arial" w:hAnsi="Arial" w:cs="Arial"/>
          <w:color w:val="auto"/>
          <w:sz w:val="22"/>
        </w:rPr>
        <w:t xml:space="preserve">Department of Education employees whose child is enrolled in a school </w:t>
      </w:r>
      <w:r>
        <w:rPr>
          <w:rFonts w:ascii="Arial" w:hAnsi="Arial" w:cs="Arial"/>
          <w:color w:val="auto"/>
          <w:sz w:val="22"/>
        </w:rPr>
        <w:t xml:space="preserve">in which they are not employed </w:t>
      </w:r>
      <w:r w:rsidRPr="00E5299C">
        <w:rPr>
          <w:rFonts w:ascii="Arial" w:hAnsi="Arial" w:cs="Arial"/>
          <w:color w:val="auto"/>
          <w:sz w:val="22"/>
        </w:rPr>
        <w:t xml:space="preserve">are eligible to nominate as parents for the School Board where their child is enrolled. </w:t>
      </w:r>
    </w:p>
    <w:p w14:paraId="622285FA" w14:textId="77777777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</w:p>
    <w:p w14:paraId="617AB870" w14:textId="77777777" w:rsidR="00E5299C" w:rsidRP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  <w:r w:rsidRPr="00E5299C">
        <w:rPr>
          <w:rFonts w:ascii="Arial" w:hAnsi="Arial" w:cs="Arial"/>
          <w:color w:val="auto"/>
          <w:sz w:val="22"/>
        </w:rPr>
        <w:t>Once the nomination form is completed, return it to the school administra</w:t>
      </w:r>
      <w:r>
        <w:rPr>
          <w:rFonts w:ascii="Arial" w:hAnsi="Arial" w:cs="Arial"/>
          <w:color w:val="auto"/>
          <w:sz w:val="22"/>
        </w:rPr>
        <w:t>tion within the time stated</w:t>
      </w:r>
      <w:r w:rsidR="004003AF">
        <w:rPr>
          <w:rFonts w:ascii="Arial" w:hAnsi="Arial" w:cs="Arial"/>
          <w:color w:val="auto"/>
          <w:sz w:val="22"/>
        </w:rPr>
        <w:t xml:space="preserve">. </w:t>
      </w:r>
      <w:r w:rsidRPr="00E5299C">
        <w:rPr>
          <w:rFonts w:ascii="Arial" w:hAnsi="Arial" w:cs="Arial"/>
          <w:color w:val="auto"/>
          <w:sz w:val="22"/>
        </w:rPr>
        <w:t xml:space="preserve">. </w:t>
      </w:r>
    </w:p>
    <w:p w14:paraId="3C027AC0" w14:textId="77777777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</w:p>
    <w:p w14:paraId="462BFE54" w14:textId="77777777" w:rsidR="00E5299C" w:rsidRDefault="00E5299C" w:rsidP="00E5299C">
      <w:pPr>
        <w:jc w:val="both"/>
        <w:rPr>
          <w:rFonts w:ascii="Arial" w:hAnsi="Arial" w:cs="Arial"/>
          <w:color w:val="auto"/>
          <w:sz w:val="22"/>
        </w:rPr>
      </w:pPr>
      <w:r w:rsidRPr="00E5299C">
        <w:rPr>
          <w:rFonts w:ascii="Arial" w:hAnsi="Arial" w:cs="Arial"/>
          <w:color w:val="auto"/>
          <w:sz w:val="22"/>
        </w:rPr>
        <w:t xml:space="preserve">If there are more nominations received than there are vacancies on the School </w:t>
      </w:r>
      <w:r>
        <w:rPr>
          <w:rFonts w:ascii="Arial" w:hAnsi="Arial" w:cs="Arial"/>
          <w:color w:val="auto"/>
          <w:sz w:val="22"/>
        </w:rPr>
        <w:t xml:space="preserve">Board, a ballot will </w:t>
      </w:r>
      <w:r w:rsidRPr="00E5299C">
        <w:rPr>
          <w:rFonts w:ascii="Arial" w:hAnsi="Arial" w:cs="Arial"/>
          <w:color w:val="auto"/>
          <w:sz w:val="22"/>
        </w:rPr>
        <w:t>be conducted during the weeks after the call for nominations has closed.</w:t>
      </w:r>
    </w:p>
    <w:p w14:paraId="20C8A98B" w14:textId="77777777" w:rsidR="004003AF" w:rsidRDefault="004003AF" w:rsidP="00E5299C">
      <w:pPr>
        <w:jc w:val="both"/>
        <w:rPr>
          <w:rFonts w:ascii="Arial" w:hAnsi="Arial" w:cs="Arial"/>
          <w:color w:val="auto"/>
          <w:sz w:val="22"/>
        </w:rPr>
      </w:pPr>
    </w:p>
    <w:p w14:paraId="4D1D08D8" w14:textId="77777777" w:rsidR="004003AF" w:rsidRDefault="004003AF" w:rsidP="00E5299C">
      <w:pPr>
        <w:jc w:val="both"/>
        <w:rPr>
          <w:rFonts w:ascii="Arial" w:hAnsi="Arial" w:cs="Arial"/>
          <w:color w:val="auto"/>
          <w:sz w:val="22"/>
        </w:rPr>
      </w:pPr>
      <w:r w:rsidRPr="004003AF">
        <w:rPr>
          <w:rFonts w:ascii="Arial" w:hAnsi="Arial" w:cs="Arial"/>
          <w:color w:val="auto"/>
          <w:sz w:val="22"/>
        </w:rPr>
        <w:t>Please note that if elected on to the school board you will be expected to complete training, this is provided through our school and through the Department of Education.</w:t>
      </w:r>
    </w:p>
    <w:p w14:paraId="6DE92E04" w14:textId="77777777" w:rsidR="004003AF" w:rsidRDefault="004003AF" w:rsidP="00E5299C">
      <w:pPr>
        <w:jc w:val="both"/>
        <w:rPr>
          <w:rFonts w:ascii="Arial" w:hAnsi="Arial" w:cs="Arial"/>
          <w:color w:val="auto"/>
          <w:sz w:val="22"/>
        </w:rPr>
      </w:pPr>
    </w:p>
    <w:p w14:paraId="259750B5" w14:textId="4BF6CFF3" w:rsidR="004003AF" w:rsidRDefault="004003AF" w:rsidP="00E5299C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Parents and carers wishing to nominate for a parent positon on the board need to complete the nomination form</w:t>
      </w:r>
      <w:r w:rsidR="00A306C1">
        <w:rPr>
          <w:rFonts w:ascii="Arial" w:hAnsi="Arial" w:cs="Arial"/>
          <w:color w:val="auto"/>
          <w:sz w:val="22"/>
        </w:rPr>
        <w:t>,</w:t>
      </w:r>
      <w:r>
        <w:rPr>
          <w:rFonts w:ascii="Arial" w:hAnsi="Arial" w:cs="Arial"/>
          <w:color w:val="auto"/>
          <w:sz w:val="22"/>
        </w:rPr>
        <w:t xml:space="preserve"> Appendix A and return it to the Principal by 4.00pm</w:t>
      </w:r>
      <w:r w:rsidR="004A08F6">
        <w:rPr>
          <w:rFonts w:ascii="Arial" w:hAnsi="Arial" w:cs="Arial"/>
          <w:color w:val="auto"/>
          <w:sz w:val="22"/>
        </w:rPr>
        <w:t>,</w:t>
      </w:r>
      <w:r>
        <w:rPr>
          <w:rFonts w:ascii="Arial" w:hAnsi="Arial" w:cs="Arial"/>
          <w:color w:val="auto"/>
          <w:sz w:val="22"/>
        </w:rPr>
        <w:t xml:space="preserve"> </w:t>
      </w:r>
      <w:r w:rsidR="008E20A7">
        <w:rPr>
          <w:rFonts w:ascii="Arial" w:hAnsi="Arial" w:cs="Arial"/>
          <w:color w:val="auto"/>
          <w:sz w:val="22"/>
        </w:rPr>
        <w:t xml:space="preserve">5 April </w:t>
      </w:r>
      <w:r>
        <w:rPr>
          <w:rFonts w:ascii="Arial" w:hAnsi="Arial" w:cs="Arial"/>
          <w:color w:val="auto"/>
          <w:sz w:val="22"/>
        </w:rPr>
        <w:t>202</w:t>
      </w:r>
      <w:r w:rsidR="008E20A7">
        <w:rPr>
          <w:rFonts w:ascii="Arial" w:hAnsi="Arial" w:cs="Arial"/>
          <w:color w:val="auto"/>
          <w:sz w:val="22"/>
        </w:rPr>
        <w:t>3</w:t>
      </w:r>
      <w:r>
        <w:rPr>
          <w:rFonts w:ascii="Arial" w:hAnsi="Arial" w:cs="Arial"/>
          <w:color w:val="auto"/>
          <w:sz w:val="22"/>
        </w:rPr>
        <w:t xml:space="preserve">. This can also be done via email to </w:t>
      </w:r>
      <w:hyperlink r:id="rId7" w:history="1">
        <w:r w:rsidRPr="000039B2">
          <w:rPr>
            <w:rStyle w:val="Hyperlink"/>
            <w:rFonts w:ascii="Arial" w:hAnsi="Arial" w:cs="Arial"/>
            <w:sz w:val="22"/>
          </w:rPr>
          <w:t>craigieheights.ps@edcuation.wa.edu.au</w:t>
        </w:r>
      </w:hyperlink>
      <w:r>
        <w:rPr>
          <w:rFonts w:ascii="Arial" w:hAnsi="Arial" w:cs="Arial"/>
          <w:color w:val="auto"/>
          <w:sz w:val="22"/>
        </w:rPr>
        <w:t xml:space="preserve"> </w:t>
      </w:r>
    </w:p>
    <w:p w14:paraId="38FFEFF8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4DA5CA1F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6C47D69C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1B01063A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115893C0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0E28D477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4F6B970C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6D8E7B94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0E27BCE7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25869F32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3895FA43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6CAE9F8C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022BBB71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62C2A202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5FCE1D44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014591D3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64F7F024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16C48088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0B838C1E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50A322E7" w14:textId="77777777" w:rsidR="004003AF" w:rsidRDefault="004003AF" w:rsidP="00E5299C">
      <w:pPr>
        <w:jc w:val="both"/>
        <w:rPr>
          <w:rFonts w:ascii="Arial" w:hAnsi="Arial" w:cs="Arial"/>
          <w:color w:val="auto"/>
          <w:sz w:val="22"/>
        </w:rPr>
      </w:pPr>
    </w:p>
    <w:p w14:paraId="1D7EE71D" w14:textId="77777777" w:rsidR="00C12212" w:rsidRDefault="00C12212" w:rsidP="00E5299C">
      <w:pPr>
        <w:jc w:val="both"/>
        <w:rPr>
          <w:rFonts w:ascii="Arial" w:hAnsi="Arial" w:cs="Arial"/>
          <w:color w:val="auto"/>
          <w:sz w:val="22"/>
        </w:rPr>
      </w:pPr>
    </w:p>
    <w:p w14:paraId="28750C4B" w14:textId="77777777" w:rsidR="00A306C1" w:rsidRDefault="00A306C1" w:rsidP="00E5299C">
      <w:pPr>
        <w:jc w:val="both"/>
        <w:rPr>
          <w:rFonts w:ascii="Arial" w:hAnsi="Arial" w:cs="Arial"/>
          <w:color w:val="auto"/>
          <w:sz w:val="22"/>
        </w:rPr>
      </w:pPr>
    </w:p>
    <w:p w14:paraId="2D655B09" w14:textId="77777777" w:rsidR="00A306C1" w:rsidRDefault="00A306C1" w:rsidP="00C8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color w:val="auto"/>
          <w:sz w:val="22"/>
        </w:rPr>
      </w:pPr>
      <w:r w:rsidRPr="00A306C1">
        <w:rPr>
          <w:rFonts w:ascii="Arial" w:hAnsi="Arial" w:cs="Arial"/>
          <w:b/>
          <w:color w:val="auto"/>
          <w:sz w:val="22"/>
        </w:rPr>
        <w:t>Nomination of a candidate for Parent Representative on the School Board</w:t>
      </w:r>
    </w:p>
    <w:p w14:paraId="24622E2E" w14:textId="77777777" w:rsidR="00A306C1" w:rsidRDefault="00A306C1" w:rsidP="00A306C1">
      <w:pPr>
        <w:rPr>
          <w:rFonts w:ascii="Arial" w:hAnsi="Arial" w:cs="Arial"/>
          <w:sz w:val="22"/>
        </w:rPr>
      </w:pPr>
    </w:p>
    <w:p w14:paraId="6592603E" w14:textId="77777777" w:rsidR="00A306C1" w:rsidRDefault="00A306C1" w:rsidP="00A306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wish to nominate myself as a candidate for election to the School Board.</w:t>
      </w:r>
    </w:p>
    <w:p w14:paraId="3B8319F1" w14:textId="77777777" w:rsidR="00A306C1" w:rsidRDefault="00A306C1" w:rsidP="00A306C1">
      <w:pPr>
        <w:rPr>
          <w:rFonts w:ascii="Arial" w:hAnsi="Arial" w:cs="Arial"/>
          <w:sz w:val="22"/>
        </w:rPr>
      </w:pPr>
    </w:p>
    <w:p w14:paraId="2F871036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Full Name- </w:t>
      </w:r>
    </w:p>
    <w:p w14:paraId="6B85C367" w14:textId="77777777" w:rsidR="00A306C1" w:rsidRDefault="00A306C1" w:rsidP="00A306C1">
      <w:pPr>
        <w:rPr>
          <w:rFonts w:ascii="Arial" w:hAnsi="Arial" w:cs="Arial"/>
          <w:sz w:val="22"/>
        </w:rPr>
      </w:pPr>
    </w:p>
    <w:p w14:paraId="05A633D1" w14:textId="77777777" w:rsidR="00A306C1" w:rsidRPr="00A306C1" w:rsidRDefault="00A306C1" w:rsidP="00C1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A306C1">
        <w:rPr>
          <w:rFonts w:ascii="Arial" w:hAnsi="Arial" w:cs="Arial"/>
          <w:b/>
          <w:sz w:val="22"/>
        </w:rPr>
        <w:t>Candidate Profile</w:t>
      </w:r>
    </w:p>
    <w:p w14:paraId="541E93E5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a brief outline of yourself including your experiences you can bring to the board role. Your profile will be used if nominees are required to go to a ballot.</w:t>
      </w:r>
    </w:p>
    <w:p w14:paraId="341C9029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46D331D0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2"/>
        </w:rPr>
      </w:pPr>
    </w:p>
    <w:p w14:paraId="2F2AC5E4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16F680B1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09B3B702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4E807DC0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3265072B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68D0BCFB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2AEEEA83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2AA76AB3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73B516F6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053ED594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56944C21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12398521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43B4EF1F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0F465194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17B46206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7E21500D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5F08F4B0" w14:textId="77777777" w:rsidR="00A306C1" w:rsidRDefault="00A306C1" w:rsidP="00A3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sz w:val="22"/>
        </w:rPr>
      </w:pPr>
    </w:p>
    <w:p w14:paraId="759FE86A" w14:textId="77777777" w:rsidR="00A306C1" w:rsidRDefault="00A306C1" w:rsidP="00E2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12A41A9B" w14:textId="77777777" w:rsidR="00A306C1" w:rsidRDefault="00A306C1" w:rsidP="00A306C1">
      <w:pPr>
        <w:rPr>
          <w:rFonts w:ascii="Arial" w:hAnsi="Arial" w:cs="Arial"/>
          <w:sz w:val="22"/>
        </w:rPr>
      </w:pPr>
    </w:p>
    <w:p w14:paraId="3C9D5598" w14:textId="77777777" w:rsidR="00E21847" w:rsidRPr="00E21847" w:rsidRDefault="00E21847" w:rsidP="00E21847">
      <w:pPr>
        <w:rPr>
          <w:rFonts w:ascii="Arial" w:hAnsi="Arial" w:cs="Arial"/>
          <w:b/>
          <w:sz w:val="22"/>
          <w:szCs w:val="22"/>
        </w:rPr>
      </w:pPr>
      <w:r w:rsidRPr="00E21847">
        <w:rPr>
          <w:rFonts w:ascii="Arial" w:hAnsi="Arial" w:cs="Arial"/>
          <w:b/>
          <w:sz w:val="22"/>
          <w:szCs w:val="22"/>
        </w:rPr>
        <w:t>DECLARATION OF CANDIDATE</w:t>
      </w:r>
    </w:p>
    <w:p w14:paraId="7AE98547" w14:textId="77777777" w:rsidR="00E21847" w:rsidRPr="00E21847" w:rsidRDefault="00E21847" w:rsidP="00E21847">
      <w:pPr>
        <w:rPr>
          <w:rFonts w:ascii="Arial" w:hAnsi="Arial" w:cs="Arial"/>
          <w:sz w:val="22"/>
          <w:szCs w:val="22"/>
        </w:rPr>
      </w:pPr>
      <w:r w:rsidRPr="00E21847">
        <w:rPr>
          <w:rFonts w:ascii="Arial" w:hAnsi="Arial" w:cs="Arial"/>
          <w:sz w:val="22"/>
          <w:szCs w:val="22"/>
        </w:rPr>
        <w:t>I nominate myself for membership of the council/board and if appointed will accept the responsibility of being a board representative.</w:t>
      </w:r>
    </w:p>
    <w:p w14:paraId="6BAAE58F" w14:textId="77777777" w:rsidR="00E21847" w:rsidRPr="00E21847" w:rsidRDefault="00E21847" w:rsidP="00E21847">
      <w:pPr>
        <w:rPr>
          <w:rFonts w:ascii="Arial" w:hAnsi="Arial" w:cs="Arial"/>
          <w:sz w:val="22"/>
          <w:szCs w:val="22"/>
        </w:rPr>
      </w:pPr>
      <w:r w:rsidRPr="00E21847">
        <w:rPr>
          <w:rFonts w:ascii="Arial" w:hAnsi="Arial" w:cs="Arial"/>
          <w:sz w:val="22"/>
          <w:szCs w:val="22"/>
        </w:rPr>
        <w:t>I:</w:t>
      </w:r>
    </w:p>
    <w:p w14:paraId="16358707" w14:textId="77777777" w:rsidR="00113285" w:rsidRDefault="00E21847" w:rsidP="0011328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13285">
        <w:rPr>
          <w:rFonts w:ascii="Arial" w:hAnsi="Arial" w:cs="Arial"/>
          <w:sz w:val="22"/>
          <w:szCs w:val="22"/>
        </w:rPr>
        <w:t xml:space="preserve">confirm I have been provided with information on, and understand, the responsibilities of school council/board membership </w:t>
      </w:r>
    </w:p>
    <w:p w14:paraId="1E89D68F" w14:textId="77777777" w:rsidR="00E21847" w:rsidRPr="00113285" w:rsidRDefault="00E21847" w:rsidP="0011328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13285">
        <w:rPr>
          <w:rFonts w:ascii="Arial" w:hAnsi="Arial" w:cs="Arial"/>
          <w:sz w:val="22"/>
          <w:szCs w:val="22"/>
        </w:rPr>
        <w:t xml:space="preserve">understand appointment to a council or board is conditional on having a </w:t>
      </w:r>
      <w:r w:rsidRPr="00113285">
        <w:rPr>
          <w:rFonts w:ascii="Arial" w:hAnsi="Arial" w:cs="Arial"/>
          <w:sz w:val="22"/>
          <w:szCs w:val="22"/>
          <w:u w:val="single"/>
        </w:rPr>
        <w:t xml:space="preserve">National Police History Check </w:t>
      </w:r>
      <w:r w:rsidRPr="00113285">
        <w:rPr>
          <w:rFonts w:ascii="Arial" w:hAnsi="Arial" w:cs="Arial"/>
          <w:sz w:val="22"/>
          <w:szCs w:val="22"/>
        </w:rPr>
        <w:t>processed through the Department of Education’s Screening Unit (as is applicable to my membership category) and that this is to be submitted within 10 working days following a request to do so by the Principal; and</w:t>
      </w:r>
    </w:p>
    <w:p w14:paraId="28F8FC93" w14:textId="77777777" w:rsidR="00E21847" w:rsidRPr="00E21847" w:rsidRDefault="00E21847" w:rsidP="00E2184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1847">
        <w:rPr>
          <w:rFonts w:ascii="Arial" w:hAnsi="Arial" w:cs="Arial"/>
          <w:sz w:val="22"/>
          <w:szCs w:val="22"/>
        </w:rPr>
        <w:t xml:space="preserve">understand I will not be appointed to a /board if either I do not consent to a </w:t>
      </w:r>
      <w:r w:rsidRPr="00C87ACE">
        <w:rPr>
          <w:rFonts w:ascii="Arial" w:hAnsi="Arial" w:cs="Arial"/>
          <w:sz w:val="22"/>
          <w:szCs w:val="22"/>
          <w:u w:val="single"/>
        </w:rPr>
        <w:t>National Police History Check</w:t>
      </w:r>
      <w:r w:rsidRPr="00E21847">
        <w:rPr>
          <w:rFonts w:ascii="Arial" w:hAnsi="Arial" w:cs="Arial"/>
          <w:sz w:val="22"/>
          <w:szCs w:val="22"/>
        </w:rPr>
        <w:t>, or the Screening Unit advises I have been refused clearance; and</w:t>
      </w:r>
    </w:p>
    <w:p w14:paraId="72FE57F5" w14:textId="77777777" w:rsidR="00E21847" w:rsidRPr="00E21847" w:rsidRDefault="00113285" w:rsidP="00E2184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1847">
        <w:rPr>
          <w:rFonts w:ascii="Arial" w:hAnsi="Arial" w:cs="Arial"/>
          <w:sz w:val="22"/>
          <w:szCs w:val="22"/>
        </w:rPr>
        <w:t>Understand</w:t>
      </w:r>
      <w:r w:rsidR="00E21847" w:rsidRPr="00E21847">
        <w:rPr>
          <w:rFonts w:ascii="Arial" w:hAnsi="Arial" w:cs="Arial"/>
          <w:sz w:val="22"/>
          <w:szCs w:val="22"/>
        </w:rPr>
        <w:t xml:space="preserve"> personal information provided by me will be available to authorised school users for the purpose of my appointment to and administration of the School Board. </w:t>
      </w:r>
    </w:p>
    <w:p w14:paraId="228159ED" w14:textId="77777777" w:rsidR="00E21847" w:rsidRDefault="00E21847" w:rsidP="00E21847">
      <w:pPr>
        <w:rPr>
          <w:rFonts w:ascii="Arial" w:hAnsi="Arial" w:cs="Arial"/>
        </w:rPr>
      </w:pPr>
    </w:p>
    <w:p w14:paraId="57639FC1" w14:textId="77777777" w:rsidR="00C87ACE" w:rsidRPr="00E21847" w:rsidRDefault="00C87ACE" w:rsidP="00E21847">
      <w:pPr>
        <w:rPr>
          <w:rFonts w:ascii="Arial" w:hAnsi="Arial" w:cs="Arial"/>
        </w:rPr>
      </w:pPr>
      <w:r>
        <w:rPr>
          <w:rFonts w:ascii="Arial" w:hAnsi="Arial" w:cs="Arial"/>
        </w:rPr>
        <w:t>Signature of candidate ___________________________________   Date ____________________</w:t>
      </w:r>
    </w:p>
    <w:sectPr w:rsidR="00C87ACE" w:rsidRPr="00E21847" w:rsidSect="00540675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F525" w14:textId="77777777" w:rsidR="00113285" w:rsidRDefault="00113285" w:rsidP="007F35C9">
      <w:r>
        <w:separator/>
      </w:r>
    </w:p>
  </w:endnote>
  <w:endnote w:type="continuationSeparator" w:id="0">
    <w:p w14:paraId="21A8FEC8" w14:textId="77777777" w:rsidR="00113285" w:rsidRDefault="00113285" w:rsidP="007F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EE8E" w14:textId="77777777" w:rsidR="00C12212" w:rsidRDefault="00C12212" w:rsidP="00C12212">
    <w:pPr>
      <w:pStyle w:val="Footer"/>
      <w:tabs>
        <w:tab w:val="clear" w:pos="4153"/>
        <w:tab w:val="clear" w:pos="8306"/>
        <w:tab w:val="left" w:pos="2794"/>
      </w:tabs>
    </w:pPr>
    <w:r w:rsidRPr="00C1221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F4294" wp14:editId="083A2CC4">
              <wp:simplePos x="0" y="0"/>
              <wp:positionH relativeFrom="page">
                <wp:posOffset>-99262</wp:posOffset>
              </wp:positionH>
              <wp:positionV relativeFrom="paragraph">
                <wp:posOffset>-73082</wp:posOffset>
              </wp:positionV>
              <wp:extent cx="7333257" cy="226079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3257" cy="226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574842" w14:textId="77777777" w:rsidR="00C12212" w:rsidRPr="00C12212" w:rsidRDefault="00C12212" w:rsidP="00C1221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12212">
                            <w:rPr>
                              <w:rFonts w:ascii="Times" w:hAnsi="Times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Craigie Heights Primary  </w:t>
                          </w:r>
                          <w:r>
                            <w:rPr>
                              <w:rFonts w:ascii="Times" w:hAnsi="Times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C12212">
                            <w:rPr>
                              <w:rFonts w:ascii="Times" w:hAnsi="Times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47 </w:t>
                          </w:r>
                          <w:proofErr w:type="spellStart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>Spinaway</w:t>
                          </w:r>
                          <w:proofErr w:type="spellEnd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>Street  Craigie</w:t>
                          </w:r>
                          <w:proofErr w:type="gramEnd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WA  6025     T: 08 6206 2200    E: CraigieHeights.PS@education.wa.edu.au       ABN: 15 327 753 869</w:t>
                          </w:r>
                        </w:p>
                        <w:p w14:paraId="027BFE9F" w14:textId="77777777" w:rsidR="00C12212" w:rsidRDefault="00C12212" w:rsidP="00C122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F42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.8pt;margin-top:-5.75pt;width:577.4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" filled="f" stroked="f" strokeweight=".5pt">
              <v:textbox>
                <w:txbxContent>
                  <w:p w14:paraId="6F574842" w14:textId="77777777" w:rsidR="00C12212" w:rsidRPr="00C12212" w:rsidRDefault="00C12212" w:rsidP="00C12212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C12212">
                      <w:rPr>
                        <w:rFonts w:ascii="Times" w:hAnsi="Times"/>
                        <w:i/>
                        <w:color w:val="FFFFFF" w:themeColor="background1"/>
                        <w:sz w:val="18"/>
                        <w:szCs w:val="18"/>
                      </w:rPr>
                      <w:t xml:space="preserve">Craigie Heights Primary  </w:t>
                    </w:r>
                    <w:r>
                      <w:rPr>
                        <w:rFonts w:ascii="Times" w:hAnsi="Times"/>
                        <w:i/>
                        <w:color w:val="FFFFFF" w:themeColor="background1"/>
                        <w:sz w:val="18"/>
                        <w:szCs w:val="18"/>
                      </w:rPr>
                      <w:t xml:space="preserve">       </w:t>
                    </w:r>
                    <w:r w:rsidRPr="00C12212">
                      <w:rPr>
                        <w:rFonts w:ascii="Times" w:hAnsi="Times"/>
                        <w:i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 xml:space="preserve">47 </w:t>
                    </w:r>
                    <w:proofErr w:type="spellStart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>Spinaway</w:t>
                    </w:r>
                    <w:proofErr w:type="spellEnd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>Street  Craigie</w:t>
                    </w:r>
                    <w:proofErr w:type="gramEnd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 xml:space="preserve">  WA  6025     T: 08 6206 2200    E: CraigieHeights.PS@education.wa.edu.au       ABN: 15 327 753 869</w:t>
                    </w:r>
                  </w:p>
                  <w:p w14:paraId="027BFE9F" w14:textId="77777777" w:rsidR="00C12212" w:rsidRDefault="00C12212" w:rsidP="00C12212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3AD41E90" wp14:editId="76A55F76">
          <wp:simplePos x="0" y="0"/>
          <wp:positionH relativeFrom="page">
            <wp:posOffset>-17780</wp:posOffset>
          </wp:positionH>
          <wp:positionV relativeFrom="paragraph">
            <wp:posOffset>-3621405</wp:posOffset>
          </wp:positionV>
          <wp:extent cx="7561580" cy="3940810"/>
          <wp:effectExtent l="0" t="0" r="1270" b="254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94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BBFE" w14:textId="77777777" w:rsidR="00113285" w:rsidRPr="00456D9E" w:rsidRDefault="00C12212" w:rsidP="009A15FB">
    <w:pPr>
      <w:pStyle w:val="Footer"/>
      <w:jc w:val="center"/>
      <w:rPr>
        <w:rFonts w:ascii="Arial" w:hAnsi="Arial"/>
        <w:color w:val="FFFFFF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C3A50" wp14:editId="2465E010">
              <wp:simplePos x="0" y="0"/>
              <wp:positionH relativeFrom="page">
                <wp:align>left</wp:align>
              </wp:positionH>
              <wp:positionV relativeFrom="paragraph">
                <wp:posOffset>-110509</wp:posOffset>
              </wp:positionV>
              <wp:extent cx="7333257" cy="226079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3257" cy="226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C6F486" w14:textId="77777777" w:rsidR="00C12212" w:rsidRPr="00C12212" w:rsidRDefault="00C12212" w:rsidP="00C1221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12212">
                            <w:rPr>
                              <w:rFonts w:ascii="Times" w:hAnsi="Times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Craigie Heights Primary  </w:t>
                          </w:r>
                          <w:r>
                            <w:rPr>
                              <w:rFonts w:ascii="Times" w:hAnsi="Times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C12212">
                            <w:rPr>
                              <w:rFonts w:ascii="Times" w:hAnsi="Times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47 </w:t>
                          </w:r>
                          <w:proofErr w:type="spellStart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>Spinaway</w:t>
                          </w:r>
                          <w:proofErr w:type="spellEnd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>Street  Craigie</w:t>
                          </w:r>
                          <w:proofErr w:type="gramEnd"/>
                          <w:r w:rsidRPr="00C12212">
                            <w:rPr>
                              <w:rFonts w:ascii="Arial" w:hAnsi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WA  6025     T: 08 6206 2200    E: CraigieHeights.PS@education.wa.edu.au       ABN: 15 327 753 869</w:t>
                          </w:r>
                        </w:p>
                        <w:p w14:paraId="059F9E96" w14:textId="77777777" w:rsidR="00C12212" w:rsidRDefault="00C122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C3A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8.7pt;width:577.4pt;height:1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6gGg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" filled="f" stroked="f" strokeweight=".5pt">
              <v:textbox>
                <w:txbxContent>
                  <w:p w14:paraId="62C6F486" w14:textId="77777777" w:rsidR="00C12212" w:rsidRPr="00C12212" w:rsidRDefault="00C12212" w:rsidP="00C12212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C12212">
                      <w:rPr>
                        <w:rFonts w:ascii="Times" w:hAnsi="Times"/>
                        <w:i/>
                        <w:color w:val="FFFFFF" w:themeColor="background1"/>
                        <w:sz w:val="18"/>
                        <w:szCs w:val="18"/>
                      </w:rPr>
                      <w:t xml:space="preserve">Craigie Heights Primary  </w:t>
                    </w:r>
                    <w:r>
                      <w:rPr>
                        <w:rFonts w:ascii="Times" w:hAnsi="Times"/>
                        <w:i/>
                        <w:color w:val="FFFFFF" w:themeColor="background1"/>
                        <w:sz w:val="18"/>
                        <w:szCs w:val="18"/>
                      </w:rPr>
                      <w:t xml:space="preserve">       </w:t>
                    </w:r>
                    <w:r w:rsidRPr="00C12212">
                      <w:rPr>
                        <w:rFonts w:ascii="Times" w:hAnsi="Times"/>
                        <w:i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 xml:space="preserve">47 </w:t>
                    </w:r>
                    <w:proofErr w:type="spellStart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>Spinaway</w:t>
                    </w:r>
                    <w:proofErr w:type="spellEnd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>Street  Craigie</w:t>
                    </w:r>
                    <w:proofErr w:type="gramEnd"/>
                    <w:r w:rsidRPr="00C12212">
                      <w:rPr>
                        <w:rFonts w:ascii="Arial" w:hAnsi="Arial"/>
                        <w:color w:val="FFFFFF" w:themeColor="background1"/>
                        <w:sz w:val="14"/>
                        <w:szCs w:val="14"/>
                      </w:rPr>
                      <w:t xml:space="preserve">  WA  6025     T: 08 6206 2200    E: CraigieHeights.PS@education.wa.edu.au       ABN: 15 327 753 869</w:t>
                    </w:r>
                  </w:p>
                  <w:p w14:paraId="059F9E96" w14:textId="77777777" w:rsidR="00C12212" w:rsidRDefault="00C12212"/>
                </w:txbxContent>
              </v:textbox>
              <w10:wrap anchorx="page"/>
            </v:shape>
          </w:pict>
        </mc:Fallback>
      </mc:AlternateContent>
    </w:r>
    <w:r w:rsidR="00113285">
      <w:rPr>
        <w:noProof/>
      </w:rPr>
      <w:drawing>
        <wp:anchor distT="0" distB="0" distL="114300" distR="114300" simplePos="0" relativeHeight="251658240" behindDoc="1" locked="1" layoutInCell="1" allowOverlap="1" wp14:anchorId="735186D9" wp14:editId="19AF2626">
          <wp:simplePos x="0" y="0"/>
          <wp:positionH relativeFrom="page">
            <wp:align>right</wp:align>
          </wp:positionH>
          <wp:positionV relativeFrom="paragraph">
            <wp:posOffset>-3672205</wp:posOffset>
          </wp:positionV>
          <wp:extent cx="7561580" cy="3940810"/>
          <wp:effectExtent l="0" t="0" r="1270" b="254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94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93F8" w14:textId="77777777" w:rsidR="00113285" w:rsidRDefault="00113285" w:rsidP="007F35C9">
      <w:r>
        <w:separator/>
      </w:r>
    </w:p>
  </w:footnote>
  <w:footnote w:type="continuationSeparator" w:id="0">
    <w:p w14:paraId="5E6B0661" w14:textId="77777777" w:rsidR="00113285" w:rsidRDefault="00113285" w:rsidP="007F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BA2A" w14:textId="77777777" w:rsidR="00113285" w:rsidRDefault="0011328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A8EC2B3" wp14:editId="11D01556">
          <wp:simplePos x="0" y="0"/>
          <wp:positionH relativeFrom="column">
            <wp:posOffset>3886200</wp:posOffset>
          </wp:positionH>
          <wp:positionV relativeFrom="paragraph">
            <wp:posOffset>3810</wp:posOffset>
          </wp:positionV>
          <wp:extent cx="1795145" cy="105092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576"/>
    <w:multiLevelType w:val="hybridMultilevel"/>
    <w:tmpl w:val="75360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B27"/>
    <w:multiLevelType w:val="hybridMultilevel"/>
    <w:tmpl w:val="B10CC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B45"/>
    <w:multiLevelType w:val="hybridMultilevel"/>
    <w:tmpl w:val="B1881C38"/>
    <w:lvl w:ilvl="0" w:tplc="8F88D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E737E9"/>
    <w:multiLevelType w:val="hybridMultilevel"/>
    <w:tmpl w:val="5C06C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40EA"/>
    <w:multiLevelType w:val="hybridMultilevel"/>
    <w:tmpl w:val="A7F2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4132"/>
    <w:multiLevelType w:val="hybridMultilevel"/>
    <w:tmpl w:val="CC545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C9"/>
    <w:rsid w:val="00000825"/>
    <w:rsid w:val="00021CE7"/>
    <w:rsid w:val="000B4750"/>
    <w:rsid w:val="00113285"/>
    <w:rsid w:val="0013193C"/>
    <w:rsid w:val="00141568"/>
    <w:rsid w:val="0018153E"/>
    <w:rsid w:val="001951E8"/>
    <w:rsid w:val="001B5CE6"/>
    <w:rsid w:val="001C28B4"/>
    <w:rsid w:val="001F16C1"/>
    <w:rsid w:val="00201030"/>
    <w:rsid w:val="00223F2C"/>
    <w:rsid w:val="00230A79"/>
    <w:rsid w:val="00235F04"/>
    <w:rsid w:val="00263D6D"/>
    <w:rsid w:val="00297547"/>
    <w:rsid w:val="002B49D3"/>
    <w:rsid w:val="00316FFD"/>
    <w:rsid w:val="00363D7D"/>
    <w:rsid w:val="00390FBA"/>
    <w:rsid w:val="003B7320"/>
    <w:rsid w:val="004003AF"/>
    <w:rsid w:val="004469AB"/>
    <w:rsid w:val="00456D9E"/>
    <w:rsid w:val="00465000"/>
    <w:rsid w:val="00467233"/>
    <w:rsid w:val="004A08F6"/>
    <w:rsid w:val="004C09A9"/>
    <w:rsid w:val="0050797D"/>
    <w:rsid w:val="0053234C"/>
    <w:rsid w:val="00540675"/>
    <w:rsid w:val="00541684"/>
    <w:rsid w:val="005474B7"/>
    <w:rsid w:val="005475CA"/>
    <w:rsid w:val="00551386"/>
    <w:rsid w:val="00551779"/>
    <w:rsid w:val="0055285E"/>
    <w:rsid w:val="00586919"/>
    <w:rsid w:val="005927FC"/>
    <w:rsid w:val="005D05D9"/>
    <w:rsid w:val="00612E09"/>
    <w:rsid w:val="00663FAE"/>
    <w:rsid w:val="006827B6"/>
    <w:rsid w:val="00691A25"/>
    <w:rsid w:val="006B2048"/>
    <w:rsid w:val="006E1C0F"/>
    <w:rsid w:val="00700436"/>
    <w:rsid w:val="00752E3B"/>
    <w:rsid w:val="007530EE"/>
    <w:rsid w:val="007866CD"/>
    <w:rsid w:val="007E2870"/>
    <w:rsid w:val="007F35C9"/>
    <w:rsid w:val="00813D44"/>
    <w:rsid w:val="00831A54"/>
    <w:rsid w:val="00834A43"/>
    <w:rsid w:val="00885D2E"/>
    <w:rsid w:val="008B1E14"/>
    <w:rsid w:val="008B6045"/>
    <w:rsid w:val="008C47C4"/>
    <w:rsid w:val="008E20A7"/>
    <w:rsid w:val="008F11EE"/>
    <w:rsid w:val="00900494"/>
    <w:rsid w:val="00965AA3"/>
    <w:rsid w:val="009A15FB"/>
    <w:rsid w:val="009B4E91"/>
    <w:rsid w:val="00A306C1"/>
    <w:rsid w:val="00AA4159"/>
    <w:rsid w:val="00AC0489"/>
    <w:rsid w:val="00B647C2"/>
    <w:rsid w:val="00B83694"/>
    <w:rsid w:val="00B92248"/>
    <w:rsid w:val="00BC3710"/>
    <w:rsid w:val="00BE294F"/>
    <w:rsid w:val="00C12212"/>
    <w:rsid w:val="00C166D6"/>
    <w:rsid w:val="00C77A43"/>
    <w:rsid w:val="00C87ACE"/>
    <w:rsid w:val="00D4489A"/>
    <w:rsid w:val="00DB6C8C"/>
    <w:rsid w:val="00DD03AE"/>
    <w:rsid w:val="00E11671"/>
    <w:rsid w:val="00E21847"/>
    <w:rsid w:val="00E5299C"/>
    <w:rsid w:val="00E705F1"/>
    <w:rsid w:val="00F17BE0"/>
    <w:rsid w:val="00F444C7"/>
    <w:rsid w:val="00F77EA5"/>
    <w:rsid w:val="00F83A69"/>
    <w:rsid w:val="00FC1F5F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1D5E2B1"/>
  <w15:docId w15:val="{44C3D2F1-21FC-4EA5-A185-0941933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C9"/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able">
    <w:name w:val="Contents Table"/>
    <w:basedOn w:val="Normal"/>
    <w:autoRedefine/>
    <w:uiPriority w:val="99"/>
    <w:rsid w:val="00C77A43"/>
    <w:pPr>
      <w:spacing w:line="312" w:lineRule="auto"/>
    </w:pPr>
    <w:rPr>
      <w:rFonts w:ascii="Arial Bold" w:hAnsi="Arial Bold"/>
      <w:color w:val="003468"/>
      <w:kern w:val="0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7F35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5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5C9"/>
    <w:rPr>
      <w:rFonts w:ascii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7F35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5C9"/>
    <w:rPr>
      <w:rFonts w:ascii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7F3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5C9"/>
    <w:rPr>
      <w:rFonts w:ascii="Lucida Grande" w:hAnsi="Lucida Grande" w:cs="Lucida Grande"/>
      <w:color w:val="000000"/>
      <w:kern w:val="28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1C28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8B4"/>
    <w:rPr>
      <w:color w:val="auto"/>
      <w:kern w:val="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pslongeditbox">
    <w:name w:val="pslongeditbox"/>
    <w:basedOn w:val="DefaultParagraphFont"/>
    <w:rsid w:val="00297547"/>
  </w:style>
  <w:style w:type="paragraph" w:styleId="ListParagraph">
    <w:name w:val="List Paragraph"/>
    <w:basedOn w:val="Normal"/>
    <w:uiPriority w:val="34"/>
    <w:qFormat/>
    <w:rsid w:val="0055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ieheights.ps@edcuation.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14/10/13</vt:lpstr>
    </vt:vector>
  </TitlesOfParts>
  <Company>Razoreye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14/10/13</dc:title>
  <dc:creator>Mark Littlepage</dc:creator>
  <cp:lastModifiedBy>BEAVAN Sarah [Craigie Heights Primary School]</cp:lastModifiedBy>
  <cp:revision>2</cp:revision>
  <cp:lastPrinted>2022-03-02T03:21:00Z</cp:lastPrinted>
  <dcterms:created xsi:type="dcterms:W3CDTF">2023-03-15T05:11:00Z</dcterms:created>
  <dcterms:modified xsi:type="dcterms:W3CDTF">2023-03-15T05:11:00Z</dcterms:modified>
</cp:coreProperties>
</file>